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5C" w:rsidRPr="00C8195C" w:rsidRDefault="00C8195C" w:rsidP="00C33C1D">
      <w:pPr>
        <w:jc w:val="center"/>
        <w:rPr>
          <w:b/>
        </w:rPr>
      </w:pPr>
      <w:r w:rsidRPr="00C8195C">
        <w:rPr>
          <w:b/>
        </w:rPr>
        <w:t xml:space="preserve">Правила оформления </w:t>
      </w:r>
      <w:r>
        <w:rPr>
          <w:b/>
        </w:rPr>
        <w:t xml:space="preserve">и подачи </w:t>
      </w:r>
      <w:r w:rsidRPr="00C8195C">
        <w:rPr>
          <w:b/>
        </w:rPr>
        <w:t>тезисов</w:t>
      </w:r>
    </w:p>
    <w:p w:rsidR="00C8195C" w:rsidRPr="00C8195C" w:rsidRDefault="00C8195C" w:rsidP="00C33C1D"/>
    <w:p w:rsidR="00EA7344" w:rsidRDefault="00C8195C" w:rsidP="00C33C1D">
      <w:r>
        <w:t>П</w:t>
      </w:r>
      <w:r w:rsidR="00464F68">
        <w:t>рием тезисов</w:t>
      </w:r>
      <w:r w:rsidR="00AB1A05">
        <w:t xml:space="preserve"> докладов</w:t>
      </w:r>
      <w:r w:rsidR="00464F68">
        <w:t xml:space="preserve"> буд</w:t>
      </w:r>
      <w:r>
        <w:t>е</w:t>
      </w:r>
      <w:r w:rsidR="00464F68">
        <w:t xml:space="preserve">т </w:t>
      </w:r>
      <w:r>
        <w:t>проводиться по 07 марта</w:t>
      </w:r>
      <w:r w:rsidR="00EA7344">
        <w:t xml:space="preserve"> 202</w:t>
      </w:r>
      <w:r>
        <w:t>4</w:t>
      </w:r>
      <w:r w:rsidR="00EA7344">
        <w:t xml:space="preserve"> года</w:t>
      </w:r>
      <w:r w:rsidR="00464F68">
        <w:t>.</w:t>
      </w:r>
    </w:p>
    <w:p w:rsidR="00C33C1D" w:rsidRDefault="00C33C1D" w:rsidP="00C33C1D"/>
    <w:p w:rsidR="00C33C1D" w:rsidRDefault="00C33C1D" w:rsidP="00C33C1D"/>
    <w:p w:rsidR="00EA7344" w:rsidRDefault="00EA7344" w:rsidP="00C33C1D">
      <w:pPr>
        <w:pStyle w:val="a3"/>
        <w:shd w:val="clear" w:color="auto" w:fill="FDE9D9" w:themeFill="accent6" w:themeFillTint="33"/>
        <w:spacing w:before="0" w:beforeAutospacing="0" w:after="0" w:afterAutospacing="0"/>
      </w:pPr>
      <w:r>
        <w:rPr>
          <w:rStyle w:val="a4"/>
        </w:rPr>
        <w:t>Требования к оформлению тезисов:</w:t>
      </w:r>
    </w:p>
    <w:p w:rsidR="00EA7344" w:rsidRDefault="00EA7344" w:rsidP="00C33C1D">
      <w:pPr>
        <w:pStyle w:val="a3"/>
        <w:spacing w:before="0" w:beforeAutospacing="0" w:after="0" w:afterAutospacing="0"/>
      </w:pPr>
      <w:r>
        <w:t xml:space="preserve">Объем </w:t>
      </w:r>
      <w:r w:rsidR="007C7729">
        <w:t>тезисов</w:t>
      </w:r>
      <w:r>
        <w:t xml:space="preserve"> не должен превышать 1 (одной) страницы формата А</w:t>
      </w:r>
      <w:proofErr w:type="gramStart"/>
      <w:r>
        <w:t>4</w:t>
      </w:r>
      <w:proofErr w:type="gramEnd"/>
      <w:r w:rsidR="007C7729">
        <w:t xml:space="preserve"> (шрифт </w:t>
      </w:r>
      <w:r w:rsidR="007C7729">
        <w:rPr>
          <w:lang w:val="en-US"/>
        </w:rPr>
        <w:t>Times</w:t>
      </w:r>
      <w:r w:rsidR="007C7729" w:rsidRPr="007C7729">
        <w:t xml:space="preserve"> </w:t>
      </w:r>
      <w:r w:rsidR="007C7729">
        <w:rPr>
          <w:lang w:val="en-US"/>
        </w:rPr>
        <w:t>New</w:t>
      </w:r>
      <w:r w:rsidR="007C7729" w:rsidRPr="007C7729">
        <w:t xml:space="preserve"> </w:t>
      </w:r>
      <w:r w:rsidR="007C7729">
        <w:rPr>
          <w:lang w:val="en-US"/>
        </w:rPr>
        <w:t>Roman</w:t>
      </w:r>
      <w:r w:rsidR="007C7729">
        <w:t>,</w:t>
      </w:r>
      <w:r w:rsidR="007C7729" w:rsidRPr="007C7729">
        <w:t xml:space="preserve"> 12 </w:t>
      </w:r>
      <w:r w:rsidR="007C7729">
        <w:t>пт.</w:t>
      </w:r>
      <w:r w:rsidR="00D91637">
        <w:t>, одинарный межстрочный интервал</w:t>
      </w:r>
      <w:r w:rsidR="007C7729">
        <w:t>)</w:t>
      </w:r>
      <w:r>
        <w:t>, включая</w:t>
      </w:r>
      <w:r w:rsidR="007C7729">
        <w:t xml:space="preserve"> </w:t>
      </w:r>
      <w:r>
        <w:t>заголовок, данные авторов и список литературы.</w:t>
      </w:r>
    </w:p>
    <w:p w:rsidR="00C33C1D" w:rsidRDefault="00C33C1D" w:rsidP="00C33C1D">
      <w:pPr>
        <w:pStyle w:val="a3"/>
        <w:spacing w:before="0" w:beforeAutospacing="0" w:after="0" w:afterAutospacing="0"/>
      </w:pPr>
    </w:p>
    <w:p w:rsidR="007C7729" w:rsidRPr="007C7729" w:rsidRDefault="007C7729" w:rsidP="00C33C1D">
      <w:pPr>
        <w:pStyle w:val="a3"/>
        <w:spacing w:before="0" w:beforeAutospacing="0" w:after="0" w:afterAutospacing="0"/>
      </w:pPr>
      <w:r w:rsidRPr="007C7729">
        <w:t>Пример оформления заголовка и данных авторов:</w:t>
      </w:r>
    </w:p>
    <w:p w:rsidR="007C7729" w:rsidRPr="007C7729" w:rsidRDefault="007C7729" w:rsidP="00EE54D9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b/>
          <w:bCs/>
        </w:rPr>
      </w:pPr>
      <w:r w:rsidRPr="007C7729">
        <w:rPr>
          <w:b/>
          <w:bCs/>
        </w:rPr>
        <w:t>МИРОВОЙ ОПЫТ ПРОИЗВОДСТВА И ПРИМЕНЕНИЯ</w:t>
      </w:r>
      <w:r>
        <w:rPr>
          <w:b/>
          <w:bCs/>
        </w:rPr>
        <w:t xml:space="preserve"> </w:t>
      </w:r>
      <w:r w:rsidRPr="007C7729">
        <w:rPr>
          <w:b/>
          <w:bCs/>
        </w:rPr>
        <w:t>ХИЩНЫХ КЛЕЩЕЙ СЕМ. PHYTOSEIIDAE</w:t>
      </w:r>
    </w:p>
    <w:p w:rsidR="007C7729" w:rsidRPr="007C7729" w:rsidRDefault="007C7729" w:rsidP="00EE54D9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b/>
          <w:bCs/>
        </w:rPr>
      </w:pPr>
      <w:r w:rsidRPr="007C7729">
        <w:rPr>
          <w:b/>
          <w:bCs/>
        </w:rPr>
        <w:t>Д.А. Попов</w:t>
      </w:r>
      <w:proofErr w:type="gramStart"/>
      <w:r w:rsidRPr="007C7729">
        <w:rPr>
          <w:b/>
          <w:bCs/>
          <w:vertAlign w:val="superscript"/>
        </w:rPr>
        <w:t>1</w:t>
      </w:r>
      <w:proofErr w:type="gramEnd"/>
      <w:r w:rsidRPr="007C7729">
        <w:rPr>
          <w:b/>
          <w:bCs/>
        </w:rPr>
        <w:t>*, Н.А. Белякова</w:t>
      </w:r>
      <w:r w:rsidRPr="007C7729">
        <w:rPr>
          <w:b/>
          <w:bCs/>
          <w:vertAlign w:val="superscript"/>
        </w:rPr>
        <w:t>2</w:t>
      </w:r>
    </w:p>
    <w:p w:rsidR="007C7729" w:rsidRPr="007C7729" w:rsidRDefault="007C7729" w:rsidP="00EE54D9">
      <w:pPr>
        <w:shd w:val="clear" w:color="auto" w:fill="D9D9D9" w:themeFill="background1" w:themeFillShade="D9"/>
        <w:autoSpaceDE w:val="0"/>
        <w:autoSpaceDN w:val="0"/>
        <w:adjustRightInd w:val="0"/>
        <w:rPr>
          <w:rFonts w:eastAsia="TimesNewRomanPS-ItalicMT"/>
          <w:i/>
          <w:iCs/>
        </w:rPr>
      </w:pPr>
      <w:r w:rsidRPr="007C7729">
        <w:rPr>
          <w:rFonts w:eastAsia="TimesNewRomanPS-ItalicMT"/>
          <w:i/>
          <w:iCs/>
          <w:vertAlign w:val="superscript"/>
        </w:rPr>
        <w:t>1</w:t>
      </w:r>
      <w:r w:rsidRPr="007C7729">
        <w:rPr>
          <w:rFonts w:eastAsia="TimesNewRomanPS-ItalicMT"/>
          <w:i/>
          <w:iCs/>
        </w:rPr>
        <w:t>НПП Институт прикладной энтомологии (ИНАППЕН), Санкт-Петербург</w:t>
      </w:r>
    </w:p>
    <w:p w:rsidR="007C7729" w:rsidRDefault="007C7729" w:rsidP="00EE54D9">
      <w:pPr>
        <w:shd w:val="clear" w:color="auto" w:fill="D9D9D9" w:themeFill="background1" w:themeFillShade="D9"/>
        <w:autoSpaceDE w:val="0"/>
        <w:autoSpaceDN w:val="0"/>
        <w:adjustRightInd w:val="0"/>
        <w:rPr>
          <w:rFonts w:eastAsia="TimesNewRomanPS-ItalicMT"/>
          <w:i/>
          <w:iCs/>
        </w:rPr>
      </w:pPr>
      <w:r w:rsidRPr="007C7729">
        <w:rPr>
          <w:rFonts w:eastAsia="TimesNewRomanPS-ItalicMT"/>
          <w:i/>
          <w:iCs/>
          <w:vertAlign w:val="superscript"/>
        </w:rPr>
        <w:t>2</w:t>
      </w:r>
      <w:r w:rsidRPr="007C7729">
        <w:rPr>
          <w:rFonts w:eastAsia="TimesNewRomanPS-ItalicMT"/>
          <w:i/>
          <w:iCs/>
        </w:rPr>
        <w:t>Всероссийский научно-исследовательский институт защиты растений, Санкт-Петербург</w:t>
      </w:r>
    </w:p>
    <w:p w:rsidR="007C7729" w:rsidRPr="007C7729" w:rsidRDefault="007C7729" w:rsidP="00EE54D9">
      <w:pPr>
        <w:shd w:val="clear" w:color="auto" w:fill="D9D9D9" w:themeFill="background1" w:themeFillShade="D9"/>
        <w:autoSpaceDE w:val="0"/>
        <w:autoSpaceDN w:val="0"/>
        <w:adjustRightInd w:val="0"/>
        <w:rPr>
          <w:lang w:val="en-US"/>
        </w:rPr>
      </w:pPr>
      <w:r w:rsidRPr="007C7729">
        <w:rPr>
          <w:rFonts w:eastAsia="TimesNewRomanPS-ItalicMT"/>
          <w:i/>
          <w:iCs/>
          <w:lang w:val="en-US"/>
        </w:rPr>
        <w:t>*e-mail: denis.popov@inappen.com</w:t>
      </w:r>
    </w:p>
    <w:p w:rsidR="00C33C1D" w:rsidRPr="00D91637" w:rsidRDefault="00C33C1D" w:rsidP="00C33C1D">
      <w:pPr>
        <w:pStyle w:val="a3"/>
        <w:spacing w:before="0" w:beforeAutospacing="0" w:after="0" w:afterAutospacing="0"/>
        <w:rPr>
          <w:rStyle w:val="a4"/>
          <w:lang w:val="en-US"/>
        </w:rPr>
      </w:pPr>
    </w:p>
    <w:p w:rsidR="00EA7344" w:rsidRDefault="00EA7344" w:rsidP="00C33C1D">
      <w:pPr>
        <w:pStyle w:val="a3"/>
        <w:spacing w:before="0" w:beforeAutospacing="0" w:after="0" w:afterAutospacing="0"/>
      </w:pPr>
      <w:r>
        <w:rPr>
          <w:rStyle w:val="a4"/>
        </w:rPr>
        <w:t>Внимание:</w:t>
      </w:r>
    </w:p>
    <w:p w:rsidR="00BC443A" w:rsidRPr="00BC443A" w:rsidRDefault="00BC443A" w:rsidP="00C33C1D">
      <w:pPr>
        <w:numPr>
          <w:ilvl w:val="0"/>
          <w:numId w:val="2"/>
        </w:numPr>
      </w:pPr>
      <w:r w:rsidRPr="00BC443A">
        <w:t xml:space="preserve">Тезисы </w:t>
      </w:r>
      <w:r w:rsidR="00AB1A05">
        <w:t xml:space="preserve">доклада </w:t>
      </w:r>
      <w:r>
        <w:t>должны</w:t>
      </w:r>
      <w:r w:rsidRPr="00BC443A">
        <w:t xml:space="preserve"> </w:t>
      </w:r>
      <w:r>
        <w:t>содержать</w:t>
      </w:r>
      <w:r w:rsidRPr="00BC443A">
        <w:t xml:space="preserve"> только текст без таблиц и изображений.</w:t>
      </w:r>
    </w:p>
    <w:p w:rsidR="00BC443A" w:rsidRDefault="00C33C1D" w:rsidP="00C33C1D">
      <w:pPr>
        <w:numPr>
          <w:ilvl w:val="0"/>
          <w:numId w:val="2"/>
        </w:numPr>
      </w:pPr>
      <w:r w:rsidRPr="00BC443A">
        <w:t>Текст может включать</w:t>
      </w:r>
      <w:r w:rsidR="00EA7344" w:rsidRPr="00BC443A">
        <w:t xml:space="preserve"> формулы, содержащие надстрочные или подстрочные</w:t>
      </w:r>
      <w:r w:rsidRPr="00BC443A">
        <w:t xml:space="preserve"> </w:t>
      </w:r>
      <w:r w:rsidR="00EA7344" w:rsidRPr="00BC443A">
        <w:t>индексы, специальные симв</w:t>
      </w:r>
      <w:r w:rsidR="00BC443A">
        <w:t>олы, буквы греческого алфавита.</w:t>
      </w:r>
    </w:p>
    <w:p w:rsidR="00EA7344" w:rsidRDefault="00C33C1D" w:rsidP="00C33C1D">
      <w:pPr>
        <w:numPr>
          <w:ilvl w:val="0"/>
          <w:numId w:val="2"/>
        </w:numPr>
      </w:pPr>
      <w:r w:rsidRPr="00BC443A">
        <w:t>Просьба не вставлять в тезисы</w:t>
      </w:r>
      <w:r w:rsidR="00EA7344" w:rsidRPr="00BC443A">
        <w:t xml:space="preserve"> сложные</w:t>
      </w:r>
      <w:r w:rsidRPr="00BC443A">
        <w:t xml:space="preserve"> </w:t>
      </w:r>
      <w:r w:rsidR="00EA7344" w:rsidRPr="00BC443A">
        <w:t>математические</w:t>
      </w:r>
      <w:r w:rsidRPr="00BC443A">
        <w:t xml:space="preserve"> и структурные химические формулы</w:t>
      </w:r>
      <w:r w:rsidR="00EA7344" w:rsidRPr="00BC443A">
        <w:t>.</w:t>
      </w:r>
    </w:p>
    <w:p w:rsidR="00970BE5" w:rsidRPr="00970BE5" w:rsidRDefault="00970BE5" w:rsidP="00970BE5">
      <w:pPr>
        <w:numPr>
          <w:ilvl w:val="0"/>
          <w:numId w:val="2"/>
        </w:numPr>
        <w:rPr>
          <w:spacing w:val="-8"/>
        </w:rPr>
      </w:pPr>
      <w:r w:rsidRPr="00970BE5">
        <w:t>В тезисы можно включить библиографический список, оформленный по правилам</w:t>
      </w:r>
      <w:r w:rsidRPr="00970BE5">
        <w:rPr>
          <w:spacing w:val="-8"/>
        </w:rPr>
        <w:t xml:space="preserve"> журнала Вестник защиты растений (https://plantprotect.ru/index.php/vizr/about/submissions).</w:t>
      </w:r>
    </w:p>
    <w:p w:rsidR="00C33C1D" w:rsidRDefault="00C33C1D" w:rsidP="00C33C1D">
      <w:pPr>
        <w:rPr>
          <w:rStyle w:val="a4"/>
          <w:b w:val="0"/>
          <w:bCs w:val="0"/>
        </w:rPr>
      </w:pPr>
      <w:bookmarkStart w:id="0" w:name="_GoBack"/>
      <w:bookmarkEnd w:id="0"/>
    </w:p>
    <w:p w:rsidR="00C33C1D" w:rsidRPr="00C33C1D" w:rsidRDefault="00C33C1D" w:rsidP="00C33C1D">
      <w:pPr>
        <w:rPr>
          <w:rStyle w:val="a4"/>
          <w:b w:val="0"/>
          <w:bCs w:val="0"/>
        </w:rPr>
      </w:pPr>
    </w:p>
    <w:p w:rsidR="00C33C1D" w:rsidRDefault="00C33C1D" w:rsidP="00C33C1D">
      <w:pPr>
        <w:shd w:val="clear" w:color="auto" w:fill="FDE9D9" w:themeFill="accent6" w:themeFillTint="33"/>
      </w:pPr>
      <w:r>
        <w:rPr>
          <w:rStyle w:val="a4"/>
        </w:rPr>
        <w:t>Чтобы отправить свои тезисы:</w:t>
      </w:r>
    </w:p>
    <w:p w:rsidR="00C33C1D" w:rsidRDefault="00C33C1D" w:rsidP="00C33C1D">
      <w:pPr>
        <w:numPr>
          <w:ilvl w:val="0"/>
          <w:numId w:val="1"/>
        </w:numPr>
      </w:pPr>
      <w:r>
        <w:t>Зарегистрируйтесь онлайн.</w:t>
      </w:r>
    </w:p>
    <w:p w:rsidR="00C33C1D" w:rsidRDefault="00BC3E34" w:rsidP="00C33C1D">
      <w:pPr>
        <w:numPr>
          <w:ilvl w:val="0"/>
          <w:numId w:val="1"/>
        </w:numPr>
      </w:pPr>
      <w:r>
        <w:t>Отправьте файл в формате</w:t>
      </w:r>
      <w:r w:rsidR="00C33C1D" w:rsidRPr="00E1356E">
        <w:t xml:space="preserve"> </w:t>
      </w:r>
      <w:r w:rsidR="00BC443A">
        <w:t>.</w:t>
      </w:r>
      <w:proofErr w:type="spellStart"/>
      <w:r w:rsidR="00C33C1D" w:rsidRPr="00C8195C">
        <w:t>doc</w:t>
      </w:r>
      <w:proofErr w:type="spellEnd"/>
      <w:r w:rsidR="00C33C1D" w:rsidRPr="00E1356E">
        <w:t xml:space="preserve"> </w:t>
      </w:r>
      <w:r w:rsidR="00C33C1D">
        <w:t xml:space="preserve">или </w:t>
      </w:r>
      <w:r w:rsidR="00BC443A">
        <w:t>.</w:t>
      </w:r>
      <w:proofErr w:type="spellStart"/>
      <w:r w:rsidR="00C33C1D" w:rsidRPr="00C8195C">
        <w:t>docx</w:t>
      </w:r>
      <w:proofErr w:type="spellEnd"/>
      <w:r w:rsidR="00C33C1D">
        <w:t xml:space="preserve"> по электронной почте – </w:t>
      </w:r>
      <w:r w:rsidR="00895086" w:rsidRPr="00895086">
        <w:t>congresspzr2024@yandex.ru</w:t>
      </w:r>
    </w:p>
    <w:p w:rsidR="00BC443A" w:rsidRDefault="00BC443A" w:rsidP="00C33C1D">
      <w:pPr>
        <w:numPr>
          <w:ilvl w:val="0"/>
          <w:numId w:val="1"/>
        </w:numPr>
      </w:pPr>
      <w:r>
        <w:t xml:space="preserve">Если в течение трёх рабочих дней Вы не получили подтверждение получения оргкомитетом Ваших тезисов, позвоните, пожалуйста, по телефону </w:t>
      </w:r>
      <w:r w:rsidR="00895086" w:rsidRPr="00895086">
        <w:t>+7 (993) 978-78-84</w:t>
      </w:r>
    </w:p>
    <w:p w:rsidR="00BC443A" w:rsidRDefault="00BC443A" w:rsidP="00BC443A"/>
    <w:p w:rsidR="00BC443A" w:rsidRPr="00E1356E" w:rsidRDefault="00BC443A" w:rsidP="00BC443A"/>
    <w:p w:rsidR="00C33C1D" w:rsidRPr="00BC443A" w:rsidRDefault="00C33C1D" w:rsidP="00C33C1D">
      <w:pPr>
        <w:pStyle w:val="a3"/>
        <w:shd w:val="clear" w:color="auto" w:fill="FDE9D9" w:themeFill="accent6" w:themeFillTint="33"/>
        <w:spacing w:before="0" w:beforeAutospacing="0" w:after="0" w:afterAutospacing="0"/>
        <w:rPr>
          <w:rStyle w:val="a6"/>
          <w:b/>
          <w:i w:val="0"/>
        </w:rPr>
      </w:pPr>
      <w:r w:rsidRPr="00BC443A">
        <w:rPr>
          <w:rStyle w:val="a6"/>
          <w:b/>
          <w:i w:val="0"/>
        </w:rPr>
        <w:t>Пожалуйста, обратите внимание</w:t>
      </w:r>
      <w:r w:rsidR="00BC443A">
        <w:rPr>
          <w:rStyle w:val="a6"/>
          <w:b/>
          <w:i w:val="0"/>
        </w:rPr>
        <w:t>:</w:t>
      </w:r>
    </w:p>
    <w:p w:rsidR="00EA7344" w:rsidRPr="00BC3E34" w:rsidRDefault="00EE54D9" w:rsidP="00EE54D9">
      <w:pPr>
        <w:numPr>
          <w:ilvl w:val="0"/>
          <w:numId w:val="1"/>
        </w:numPr>
      </w:pPr>
      <w:r w:rsidRPr="00EE54D9">
        <w:rPr>
          <w:iCs/>
        </w:rPr>
        <w:t>Один зарегистрированный участник может подать одн</w:t>
      </w:r>
      <w:r w:rsidR="00BC3E34">
        <w:rPr>
          <w:iCs/>
        </w:rPr>
        <w:t>и</w:t>
      </w:r>
      <w:r w:rsidRPr="00EE54D9">
        <w:rPr>
          <w:iCs/>
        </w:rPr>
        <w:t xml:space="preserve"> тезис</w:t>
      </w:r>
      <w:r w:rsidR="00BC3E34">
        <w:rPr>
          <w:iCs/>
        </w:rPr>
        <w:t>ы к докладу на секции или пленарном заседании и одни тезисы к докладу</w:t>
      </w:r>
      <w:r w:rsidR="00BC3E34" w:rsidRPr="00BC3E34">
        <w:t xml:space="preserve"> </w:t>
      </w:r>
      <w:r w:rsidR="00BC3E34">
        <w:t>на круглом столе</w:t>
      </w:r>
      <w:r>
        <w:rPr>
          <w:iCs/>
        </w:rPr>
        <w:t>.</w:t>
      </w:r>
      <w:r w:rsidR="00BC3E34">
        <w:rPr>
          <w:iCs/>
        </w:rPr>
        <w:t xml:space="preserve"> </w:t>
      </w:r>
    </w:p>
    <w:p w:rsidR="00EE54D9" w:rsidRDefault="00EA7344" w:rsidP="00EE54D9">
      <w:pPr>
        <w:numPr>
          <w:ilvl w:val="0"/>
          <w:numId w:val="1"/>
        </w:numPr>
        <w:rPr>
          <w:bCs/>
        </w:rPr>
      </w:pPr>
      <w:r w:rsidRPr="00EE54D9">
        <w:rPr>
          <w:bCs/>
        </w:rPr>
        <w:t>Все тезисы будут проходить рецензирование Программным комитетом</w:t>
      </w:r>
      <w:r w:rsidR="00EE54D9">
        <w:rPr>
          <w:bCs/>
        </w:rPr>
        <w:t>.</w:t>
      </w:r>
    </w:p>
    <w:p w:rsidR="00BC443A" w:rsidRPr="00EE54D9" w:rsidRDefault="00EE54D9" w:rsidP="00EE54D9">
      <w:pPr>
        <w:numPr>
          <w:ilvl w:val="0"/>
          <w:numId w:val="1"/>
        </w:numPr>
        <w:rPr>
          <w:bCs/>
        </w:rPr>
      </w:pPr>
      <w:r>
        <w:rPr>
          <w:bCs/>
        </w:rPr>
        <w:t>Публикация тезисов возможна только в случае своевременной (не позднее 7 марта 2024 г.)</w:t>
      </w:r>
      <w:r w:rsidR="00EA7344" w:rsidRPr="00EE54D9">
        <w:rPr>
          <w:bCs/>
        </w:rPr>
        <w:t xml:space="preserve"> </w:t>
      </w:r>
      <w:r w:rsidR="00BC443A" w:rsidRPr="00EE54D9">
        <w:rPr>
          <w:bCs/>
        </w:rPr>
        <w:t>оплаты регистрационного взноса.</w:t>
      </w:r>
    </w:p>
    <w:p w:rsidR="00EA7344" w:rsidRPr="00EE54D9" w:rsidRDefault="00EA7344" w:rsidP="00EE54D9">
      <w:pPr>
        <w:numPr>
          <w:ilvl w:val="0"/>
          <w:numId w:val="1"/>
        </w:numPr>
      </w:pPr>
      <w:r w:rsidRPr="00EE54D9">
        <w:rPr>
          <w:bCs/>
        </w:rPr>
        <w:t xml:space="preserve">Автору тезисов, успешно прошедших рецензирование, будет предоставлена возможность сделать устный (ограниченное число участников, отобранных Программным комитетом) или </w:t>
      </w:r>
      <w:r w:rsidR="00464F68" w:rsidRPr="00EE54D9">
        <w:rPr>
          <w:bCs/>
        </w:rPr>
        <w:t xml:space="preserve">электронный </w:t>
      </w:r>
      <w:proofErr w:type="spellStart"/>
      <w:r w:rsidRPr="00EE54D9">
        <w:rPr>
          <w:bCs/>
        </w:rPr>
        <w:t>постерный</w:t>
      </w:r>
      <w:proofErr w:type="spellEnd"/>
      <w:r w:rsidRPr="00EE54D9">
        <w:rPr>
          <w:bCs/>
        </w:rPr>
        <w:t xml:space="preserve"> доклад.</w:t>
      </w:r>
    </w:p>
    <w:p w:rsidR="0098140F" w:rsidRDefault="0098140F" w:rsidP="00C33C1D"/>
    <w:sectPr w:rsidR="0098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393"/>
    <w:multiLevelType w:val="multilevel"/>
    <w:tmpl w:val="F618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F56A4"/>
    <w:multiLevelType w:val="multilevel"/>
    <w:tmpl w:val="27E8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44"/>
    <w:rsid w:val="00464F68"/>
    <w:rsid w:val="00514D6B"/>
    <w:rsid w:val="007C7729"/>
    <w:rsid w:val="00895086"/>
    <w:rsid w:val="00970BE5"/>
    <w:rsid w:val="0098140F"/>
    <w:rsid w:val="00AB1A05"/>
    <w:rsid w:val="00BC3E34"/>
    <w:rsid w:val="00BC443A"/>
    <w:rsid w:val="00C00441"/>
    <w:rsid w:val="00C2285A"/>
    <w:rsid w:val="00C33C1D"/>
    <w:rsid w:val="00C8195C"/>
    <w:rsid w:val="00D91637"/>
    <w:rsid w:val="00EA7344"/>
    <w:rsid w:val="00E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5A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34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EA7344"/>
    <w:rPr>
      <w:b/>
      <w:bCs/>
    </w:rPr>
  </w:style>
  <w:style w:type="character" w:styleId="a5">
    <w:name w:val="Hyperlink"/>
    <w:basedOn w:val="a0"/>
    <w:uiPriority w:val="99"/>
    <w:semiHidden/>
    <w:unhideWhenUsed/>
    <w:rsid w:val="00EA7344"/>
    <w:rPr>
      <w:color w:val="0000FF"/>
      <w:u w:val="single"/>
    </w:rPr>
  </w:style>
  <w:style w:type="character" w:styleId="a6">
    <w:name w:val="Emphasis"/>
    <w:basedOn w:val="a0"/>
    <w:uiPriority w:val="20"/>
    <w:qFormat/>
    <w:rsid w:val="00EA73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5A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34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EA7344"/>
    <w:rPr>
      <w:b/>
      <w:bCs/>
    </w:rPr>
  </w:style>
  <w:style w:type="character" w:styleId="a5">
    <w:name w:val="Hyperlink"/>
    <w:basedOn w:val="a0"/>
    <w:uiPriority w:val="99"/>
    <w:semiHidden/>
    <w:unhideWhenUsed/>
    <w:rsid w:val="00EA7344"/>
    <w:rPr>
      <w:color w:val="0000FF"/>
      <w:u w:val="single"/>
    </w:rPr>
  </w:style>
  <w:style w:type="character" w:styleId="a6">
    <w:name w:val="Emphasis"/>
    <w:basedOn w:val="a0"/>
    <w:uiPriority w:val="20"/>
    <w:qFormat/>
    <w:rsid w:val="00EA73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0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57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6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46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08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11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5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7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21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8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2024-02-19T09:35:00Z</dcterms:created>
  <dcterms:modified xsi:type="dcterms:W3CDTF">2024-02-19T09:58:00Z</dcterms:modified>
</cp:coreProperties>
</file>